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17E2" w14:textId="77777777" w:rsidR="00266D4F" w:rsidRPr="00266D4F" w:rsidRDefault="00E2141C" w:rsidP="00E2141C">
      <w:pPr>
        <w:pStyle w:val="NoSpacing"/>
        <w:jc w:val="center"/>
        <w:rPr>
          <w:rFonts w:asciiTheme="minorHAnsi" w:hAnsiTheme="minorHAnsi" w:cstheme="minorHAnsi"/>
          <w:b/>
          <w:bCs/>
        </w:rPr>
      </w:pPr>
      <w:r w:rsidRPr="00266D4F">
        <w:rPr>
          <w:rFonts w:asciiTheme="minorHAnsi" w:hAnsiTheme="minorHAnsi" w:cstheme="minorHAnsi"/>
          <w:b/>
          <w:bCs/>
        </w:rPr>
        <w:t xml:space="preserve">DISB </w:t>
      </w:r>
      <w:r w:rsidR="00266D4F" w:rsidRPr="00266D4F">
        <w:rPr>
          <w:rFonts w:asciiTheme="minorHAnsi" w:hAnsiTheme="minorHAnsi" w:cstheme="minorHAnsi"/>
          <w:b/>
          <w:bCs/>
        </w:rPr>
        <w:t>CONSUMER ALERT</w:t>
      </w:r>
    </w:p>
    <w:p w14:paraId="67B3648A" w14:textId="66E6179F" w:rsidR="00E2141C" w:rsidRPr="00266D4F" w:rsidRDefault="00266D4F" w:rsidP="00E2141C">
      <w:pPr>
        <w:pStyle w:val="NoSpacing"/>
        <w:jc w:val="center"/>
        <w:rPr>
          <w:rFonts w:asciiTheme="minorHAnsi" w:hAnsiTheme="minorHAnsi" w:cstheme="minorHAnsi"/>
          <w:b/>
          <w:bCs/>
        </w:rPr>
      </w:pPr>
      <w:r w:rsidRPr="00266D4F">
        <w:rPr>
          <w:rFonts w:asciiTheme="minorHAnsi" w:hAnsiTheme="minorHAnsi" w:cstheme="minorHAnsi"/>
          <w:b/>
          <w:bCs/>
        </w:rPr>
        <w:t>Beware of</w:t>
      </w:r>
      <w:r w:rsidR="00E2141C" w:rsidRPr="00266D4F">
        <w:rPr>
          <w:rFonts w:asciiTheme="minorHAnsi" w:hAnsiTheme="minorHAnsi" w:cstheme="minorHAnsi"/>
          <w:b/>
          <w:bCs/>
        </w:rPr>
        <w:t xml:space="preserve"> Compromised Account Scams</w:t>
      </w:r>
    </w:p>
    <w:p w14:paraId="6824F85E" w14:textId="77777777" w:rsidR="00E2141C" w:rsidRPr="00E2141C" w:rsidRDefault="00E2141C" w:rsidP="00E2141C">
      <w:pPr>
        <w:pStyle w:val="NoSpacing"/>
        <w:rPr>
          <w:rFonts w:asciiTheme="minorHAnsi" w:hAnsiTheme="minorHAnsi" w:cstheme="minorHAnsi"/>
        </w:rPr>
      </w:pPr>
    </w:p>
    <w:p w14:paraId="6D59201D" w14:textId="3AE060B9" w:rsidR="00E2141C" w:rsidRPr="00E2141C" w:rsidRDefault="00E2141C" w:rsidP="00E2141C">
      <w:pPr>
        <w:pStyle w:val="NoSpacing"/>
        <w:rPr>
          <w:rFonts w:asciiTheme="minorHAnsi" w:hAnsiTheme="minorHAnsi" w:cstheme="minorHAnsi"/>
        </w:rPr>
      </w:pPr>
      <w:r w:rsidRPr="00E2141C">
        <w:rPr>
          <w:rFonts w:asciiTheme="minorHAnsi" w:hAnsiTheme="minorHAnsi" w:cstheme="minorHAnsi"/>
        </w:rPr>
        <w:t xml:space="preserve">The District of Columbia Department of Insurance, Securities and Banking (DISB) is warning </w:t>
      </w:r>
      <w:r w:rsidR="00816AA8">
        <w:rPr>
          <w:rFonts w:asciiTheme="minorHAnsi" w:hAnsiTheme="minorHAnsi" w:cstheme="minorHAnsi"/>
        </w:rPr>
        <w:t>residents</w:t>
      </w:r>
      <w:r w:rsidRPr="00E2141C">
        <w:rPr>
          <w:rFonts w:asciiTheme="minorHAnsi" w:hAnsiTheme="minorHAnsi" w:cstheme="minorHAnsi"/>
        </w:rPr>
        <w:t xml:space="preserve"> to </w:t>
      </w:r>
      <w:r w:rsidR="00C87652">
        <w:rPr>
          <w:rFonts w:asciiTheme="minorHAnsi" w:hAnsiTheme="minorHAnsi" w:cstheme="minorHAnsi"/>
        </w:rPr>
        <w:t xml:space="preserve">be on </w:t>
      </w:r>
      <w:r w:rsidRPr="00E2141C">
        <w:rPr>
          <w:rFonts w:asciiTheme="minorHAnsi" w:hAnsiTheme="minorHAnsi" w:cstheme="minorHAnsi"/>
        </w:rPr>
        <w:t xml:space="preserve">guard </w:t>
      </w:r>
      <w:r w:rsidR="00816AA8">
        <w:rPr>
          <w:rFonts w:asciiTheme="minorHAnsi" w:hAnsiTheme="minorHAnsi" w:cstheme="minorHAnsi"/>
        </w:rPr>
        <w:t xml:space="preserve">against </w:t>
      </w:r>
      <w:r w:rsidRPr="00E2141C">
        <w:rPr>
          <w:rFonts w:asciiTheme="minorHAnsi" w:hAnsiTheme="minorHAnsi" w:cstheme="minorHAnsi"/>
        </w:rPr>
        <w:t>compromised account scams</w:t>
      </w:r>
      <w:r w:rsidR="00816AA8">
        <w:rPr>
          <w:rFonts w:asciiTheme="minorHAnsi" w:hAnsiTheme="minorHAnsi" w:cstheme="minorHAnsi"/>
        </w:rPr>
        <w:t>, especially</w:t>
      </w:r>
      <w:r w:rsidRPr="00E2141C">
        <w:rPr>
          <w:rFonts w:asciiTheme="minorHAnsi" w:hAnsiTheme="minorHAnsi" w:cstheme="minorHAnsi"/>
        </w:rPr>
        <w:t xml:space="preserve"> during the holidays.</w:t>
      </w:r>
    </w:p>
    <w:p w14:paraId="0F31DCF1" w14:textId="77777777" w:rsidR="00E2141C" w:rsidRPr="00E2141C" w:rsidRDefault="00E2141C" w:rsidP="00E2141C">
      <w:pPr>
        <w:pStyle w:val="NoSpacing"/>
        <w:rPr>
          <w:rFonts w:asciiTheme="minorHAnsi" w:hAnsiTheme="minorHAnsi" w:cstheme="minorHAnsi"/>
        </w:rPr>
      </w:pPr>
    </w:p>
    <w:p w14:paraId="1EABECD6" w14:textId="3863EE9F" w:rsidR="00E2141C" w:rsidRPr="00363698" w:rsidRDefault="00816AA8" w:rsidP="00E2141C">
      <w:pPr>
        <w:pStyle w:val="NoSpacing"/>
        <w:rPr>
          <w:rFonts w:asciiTheme="minorHAnsi" w:eastAsia="Times New Roman" w:hAnsiTheme="minorHAnsi" w:cstheme="minorHAnsi"/>
          <w:b/>
          <w:bCs/>
          <w:color w:val="2D2926"/>
        </w:rPr>
      </w:pPr>
      <w:r w:rsidRPr="00363698">
        <w:rPr>
          <w:rFonts w:asciiTheme="minorHAnsi" w:eastAsia="Times New Roman" w:hAnsiTheme="minorHAnsi" w:cstheme="minorHAnsi"/>
          <w:b/>
          <w:bCs/>
          <w:color w:val="2D2926"/>
        </w:rPr>
        <w:t>EXAMPLE</w:t>
      </w:r>
    </w:p>
    <w:p w14:paraId="44A98411" w14:textId="53D14132" w:rsidR="00E2141C" w:rsidRPr="00E2141C" w:rsidRDefault="00E2141C" w:rsidP="00E2141C">
      <w:pPr>
        <w:pStyle w:val="NoSpacing"/>
        <w:rPr>
          <w:rFonts w:asciiTheme="minorHAnsi" w:eastAsia="Times New Roman" w:hAnsiTheme="minorHAnsi" w:cstheme="minorHAnsi"/>
          <w:color w:val="2D2926"/>
        </w:rPr>
      </w:pPr>
      <w:r w:rsidRPr="00E2141C">
        <w:rPr>
          <w:rFonts w:asciiTheme="minorHAnsi" w:eastAsia="Times New Roman" w:hAnsiTheme="minorHAnsi" w:cstheme="minorHAnsi"/>
          <w:color w:val="2D2926"/>
        </w:rPr>
        <w:t xml:space="preserve">You may receive an email, text message </w:t>
      </w:r>
      <w:r w:rsidR="00BD31F1">
        <w:rPr>
          <w:rFonts w:asciiTheme="minorHAnsi" w:eastAsia="Times New Roman" w:hAnsiTheme="minorHAnsi" w:cstheme="minorHAnsi"/>
          <w:color w:val="2D2926"/>
        </w:rPr>
        <w:t xml:space="preserve">or </w:t>
      </w:r>
      <w:r w:rsidRPr="00E2141C">
        <w:rPr>
          <w:rFonts w:asciiTheme="minorHAnsi" w:eastAsia="Times New Roman" w:hAnsiTheme="minorHAnsi" w:cstheme="minorHAnsi"/>
          <w:color w:val="2D2926"/>
        </w:rPr>
        <w:t xml:space="preserve">phone call informing you that there is suspicious activity </w:t>
      </w:r>
      <w:r w:rsidR="00363698">
        <w:rPr>
          <w:rFonts w:asciiTheme="minorHAnsi" w:eastAsia="Times New Roman" w:hAnsiTheme="minorHAnsi" w:cstheme="minorHAnsi"/>
          <w:color w:val="2D2926"/>
        </w:rPr>
        <w:t>o</w:t>
      </w:r>
      <w:r w:rsidRPr="00E2141C">
        <w:rPr>
          <w:rFonts w:asciiTheme="minorHAnsi" w:eastAsia="Times New Roman" w:hAnsiTheme="minorHAnsi" w:cstheme="minorHAnsi"/>
          <w:color w:val="2D2926"/>
        </w:rPr>
        <w:t xml:space="preserve">n your bank, Amazon, Netflix, PayPal or other account. You are told that you need to take immediate action to prevent your account from being further compromised.   </w:t>
      </w:r>
    </w:p>
    <w:p w14:paraId="363C4E1A" w14:textId="77777777" w:rsidR="00E2141C" w:rsidRPr="00E2141C" w:rsidRDefault="00E2141C" w:rsidP="00E2141C">
      <w:pPr>
        <w:pStyle w:val="NoSpacing"/>
        <w:rPr>
          <w:rFonts w:asciiTheme="minorHAnsi" w:eastAsia="Times New Roman" w:hAnsiTheme="minorHAnsi" w:cstheme="minorHAnsi"/>
          <w:color w:val="2D2926"/>
        </w:rPr>
      </w:pPr>
    </w:p>
    <w:p w14:paraId="428D11B0" w14:textId="2D191436" w:rsidR="00E2141C" w:rsidRPr="00E2141C" w:rsidRDefault="00E2141C" w:rsidP="00E2141C">
      <w:pPr>
        <w:pStyle w:val="NoSpacing"/>
        <w:rPr>
          <w:rFonts w:asciiTheme="minorHAnsi" w:eastAsia="Times New Roman" w:hAnsiTheme="minorHAnsi" w:cstheme="minorHAnsi"/>
          <w:color w:val="2D2926"/>
        </w:rPr>
      </w:pPr>
      <w:r w:rsidRPr="00E2141C">
        <w:rPr>
          <w:rFonts w:asciiTheme="minorHAnsi" w:eastAsia="Times New Roman" w:hAnsiTheme="minorHAnsi" w:cstheme="minorHAnsi"/>
          <w:color w:val="2D2926"/>
        </w:rPr>
        <w:t xml:space="preserve">The scammer emails you a link that leads to a website that asks for your account number, user ID, password and/or social security number. The email displays what genuinely appears to be the purported sender’s logo. Once you click on </w:t>
      </w:r>
      <w:r w:rsidR="00B942BE">
        <w:rPr>
          <w:rFonts w:asciiTheme="minorHAnsi" w:eastAsia="Times New Roman" w:hAnsiTheme="minorHAnsi" w:cstheme="minorHAnsi"/>
          <w:color w:val="2D2926"/>
        </w:rPr>
        <w:t>the</w:t>
      </w:r>
      <w:r w:rsidRPr="00E2141C">
        <w:rPr>
          <w:rFonts w:asciiTheme="minorHAnsi" w:eastAsia="Times New Roman" w:hAnsiTheme="minorHAnsi" w:cstheme="minorHAnsi"/>
          <w:color w:val="2D2926"/>
        </w:rPr>
        <w:t xml:space="preserve"> link </w:t>
      </w:r>
      <w:r w:rsidR="00B66676">
        <w:rPr>
          <w:rFonts w:asciiTheme="minorHAnsi" w:eastAsia="Times New Roman" w:hAnsiTheme="minorHAnsi" w:cstheme="minorHAnsi"/>
          <w:color w:val="2D2926"/>
        </w:rPr>
        <w:t xml:space="preserve">in the scammer’s email and provide </w:t>
      </w:r>
      <w:r w:rsidRPr="00E2141C">
        <w:rPr>
          <w:rFonts w:asciiTheme="minorHAnsi" w:eastAsia="Times New Roman" w:hAnsiTheme="minorHAnsi" w:cstheme="minorHAnsi"/>
          <w:color w:val="2D2926"/>
        </w:rPr>
        <w:t xml:space="preserve">the requested information, you </w:t>
      </w:r>
      <w:r w:rsidR="00AE7647">
        <w:rPr>
          <w:rFonts w:asciiTheme="minorHAnsi" w:eastAsia="Times New Roman" w:hAnsiTheme="minorHAnsi" w:cstheme="minorHAnsi"/>
          <w:color w:val="2D2926"/>
        </w:rPr>
        <w:t>open yourself up to</w:t>
      </w:r>
      <w:r w:rsidRPr="00E2141C">
        <w:rPr>
          <w:rFonts w:asciiTheme="minorHAnsi" w:eastAsia="Times New Roman" w:hAnsiTheme="minorHAnsi" w:cstheme="minorHAnsi"/>
          <w:color w:val="2D2926"/>
        </w:rPr>
        <w:t xml:space="preserve"> identity theft and fraud.</w:t>
      </w:r>
    </w:p>
    <w:p w14:paraId="38EC6966" w14:textId="77777777" w:rsidR="00E2141C" w:rsidRPr="00E2141C" w:rsidRDefault="00E2141C" w:rsidP="00E2141C">
      <w:pPr>
        <w:pStyle w:val="NoSpacing"/>
        <w:rPr>
          <w:rFonts w:asciiTheme="minorHAnsi" w:eastAsia="Times New Roman" w:hAnsiTheme="minorHAnsi" w:cstheme="minorHAnsi"/>
          <w:color w:val="2D2926"/>
        </w:rPr>
      </w:pPr>
    </w:p>
    <w:p w14:paraId="60944D70" w14:textId="7523CFF2" w:rsidR="00E2141C" w:rsidRPr="00E2141C" w:rsidRDefault="00E2141C" w:rsidP="00E2141C">
      <w:pPr>
        <w:pStyle w:val="NoSpacing"/>
        <w:rPr>
          <w:rFonts w:asciiTheme="minorHAnsi" w:eastAsia="Times New Roman" w:hAnsiTheme="minorHAnsi" w:cstheme="minorHAnsi"/>
          <w:color w:val="2D2926"/>
        </w:rPr>
      </w:pPr>
      <w:r w:rsidRPr="00E2141C">
        <w:rPr>
          <w:rFonts w:asciiTheme="minorHAnsi" w:eastAsia="Times New Roman" w:hAnsiTheme="minorHAnsi" w:cstheme="minorHAnsi"/>
          <w:color w:val="2D2926"/>
        </w:rPr>
        <w:t xml:space="preserve">In other instances, the scammers may contact you to confirm an expensive charge on your account </w:t>
      </w:r>
      <w:r w:rsidR="00F375DC">
        <w:rPr>
          <w:rFonts w:asciiTheme="minorHAnsi" w:eastAsia="Times New Roman" w:hAnsiTheme="minorHAnsi" w:cstheme="minorHAnsi"/>
          <w:color w:val="2D2926"/>
        </w:rPr>
        <w:t>that</w:t>
      </w:r>
      <w:r w:rsidRPr="00E2141C">
        <w:rPr>
          <w:rFonts w:asciiTheme="minorHAnsi" w:eastAsia="Times New Roman" w:hAnsiTheme="minorHAnsi" w:cstheme="minorHAnsi"/>
          <w:color w:val="2D2926"/>
        </w:rPr>
        <w:t xml:space="preserve"> you know you did not make. They request remote access to your computer so they can assist you in removing potential malware. Once you comply, the scammer gains control of your computer, accessing sensitive information such as your stored passwords and financial account information.</w:t>
      </w:r>
    </w:p>
    <w:p w14:paraId="346BA44B" w14:textId="77777777" w:rsidR="00E2141C" w:rsidRPr="00E2141C" w:rsidRDefault="00E2141C" w:rsidP="00E2141C">
      <w:pPr>
        <w:pStyle w:val="NoSpacing"/>
        <w:rPr>
          <w:rFonts w:asciiTheme="minorHAnsi" w:eastAsia="Times New Roman" w:hAnsiTheme="minorHAnsi" w:cstheme="minorHAnsi"/>
          <w:color w:val="2D2926"/>
        </w:rPr>
      </w:pPr>
    </w:p>
    <w:p w14:paraId="030BBA15" w14:textId="3430A08E" w:rsidR="00E2141C" w:rsidRPr="00F65E35" w:rsidRDefault="00F65E35" w:rsidP="00E2141C">
      <w:pPr>
        <w:pStyle w:val="NoSpacing"/>
        <w:rPr>
          <w:rFonts w:asciiTheme="minorHAnsi" w:eastAsia="Times New Roman" w:hAnsiTheme="minorHAnsi" w:cstheme="minorHAnsi"/>
          <w:b/>
          <w:bCs/>
          <w:color w:val="2D2926"/>
        </w:rPr>
      </w:pPr>
      <w:r w:rsidRPr="00F65E35">
        <w:rPr>
          <w:rFonts w:asciiTheme="minorHAnsi" w:eastAsia="Times New Roman" w:hAnsiTheme="minorHAnsi" w:cstheme="minorHAnsi"/>
          <w:b/>
          <w:bCs/>
          <w:color w:val="2D2926"/>
        </w:rPr>
        <w:t>TIPS TO AVOID COMPROMISED ACCOUNT SCAMS</w:t>
      </w:r>
    </w:p>
    <w:p w14:paraId="488C44A6" w14:textId="77777777" w:rsidR="00F65E35" w:rsidRPr="00E2141C" w:rsidRDefault="00F65E35" w:rsidP="00E2141C">
      <w:pPr>
        <w:pStyle w:val="NoSpacing"/>
        <w:rPr>
          <w:rFonts w:asciiTheme="minorHAnsi" w:eastAsia="Times New Roman" w:hAnsiTheme="minorHAnsi" w:cstheme="minorHAnsi"/>
          <w:color w:val="2D2926"/>
        </w:rPr>
      </w:pPr>
    </w:p>
    <w:p w14:paraId="73EE64F5" w14:textId="16E7E18F" w:rsidR="00E2141C" w:rsidRPr="00E2141C" w:rsidRDefault="00E2141C" w:rsidP="00E2141C">
      <w:pPr>
        <w:pStyle w:val="NoSpacing"/>
        <w:numPr>
          <w:ilvl w:val="0"/>
          <w:numId w:val="1"/>
        </w:numPr>
        <w:rPr>
          <w:rFonts w:asciiTheme="minorHAnsi" w:eastAsia="Times New Roman" w:hAnsiTheme="minorHAnsi" w:cstheme="minorHAnsi"/>
          <w:color w:val="2D2926"/>
        </w:rPr>
      </w:pPr>
      <w:r w:rsidRPr="00E2141C">
        <w:rPr>
          <w:rFonts w:asciiTheme="minorHAnsi" w:eastAsia="Times New Roman" w:hAnsiTheme="minorHAnsi" w:cstheme="minorHAnsi"/>
          <w:color w:val="2D2926"/>
        </w:rPr>
        <w:t xml:space="preserve">Be extra cautious </w:t>
      </w:r>
      <w:r w:rsidR="00F65E35">
        <w:rPr>
          <w:rFonts w:asciiTheme="minorHAnsi" w:eastAsia="Times New Roman" w:hAnsiTheme="minorHAnsi" w:cstheme="minorHAnsi"/>
          <w:color w:val="2D2926"/>
        </w:rPr>
        <w:t>when reviewing</w:t>
      </w:r>
      <w:r w:rsidRPr="00E2141C">
        <w:rPr>
          <w:rFonts w:asciiTheme="minorHAnsi" w:eastAsia="Times New Roman" w:hAnsiTheme="minorHAnsi" w:cstheme="minorHAnsi"/>
          <w:color w:val="2D2926"/>
        </w:rPr>
        <w:t xml:space="preserve"> unsolicited calls, emails and texts. </w:t>
      </w:r>
      <w:r w:rsidR="00F65E35">
        <w:rPr>
          <w:rFonts w:asciiTheme="minorHAnsi" w:eastAsia="Times New Roman" w:hAnsiTheme="minorHAnsi" w:cstheme="minorHAnsi"/>
          <w:color w:val="2D2926"/>
        </w:rPr>
        <w:t>Be skeptical of</w:t>
      </w:r>
      <w:r w:rsidRPr="00E2141C">
        <w:rPr>
          <w:rFonts w:asciiTheme="minorHAnsi" w:eastAsia="Times New Roman" w:hAnsiTheme="minorHAnsi" w:cstheme="minorHAnsi"/>
          <w:color w:val="2D2926"/>
        </w:rPr>
        <w:t xml:space="preserve"> unsolicited communications</w:t>
      </w:r>
      <w:r w:rsidR="008F32FC">
        <w:rPr>
          <w:rFonts w:asciiTheme="minorHAnsi" w:eastAsia="Times New Roman" w:hAnsiTheme="minorHAnsi" w:cstheme="minorHAnsi"/>
          <w:color w:val="2D2926"/>
        </w:rPr>
        <w:t xml:space="preserve"> and verify</w:t>
      </w:r>
      <w:r w:rsidR="00C7538B">
        <w:rPr>
          <w:rFonts w:asciiTheme="minorHAnsi" w:eastAsia="Times New Roman" w:hAnsiTheme="minorHAnsi" w:cstheme="minorHAnsi"/>
          <w:color w:val="2D2926"/>
        </w:rPr>
        <w:t xml:space="preserve"> the sender</w:t>
      </w:r>
      <w:r w:rsidR="00F375DC">
        <w:rPr>
          <w:rFonts w:asciiTheme="minorHAnsi" w:eastAsia="Times New Roman" w:hAnsiTheme="minorHAnsi" w:cstheme="minorHAnsi"/>
          <w:color w:val="2D2926"/>
        </w:rPr>
        <w:t>’</w:t>
      </w:r>
      <w:r w:rsidR="00C7538B">
        <w:rPr>
          <w:rFonts w:asciiTheme="minorHAnsi" w:eastAsia="Times New Roman" w:hAnsiTheme="minorHAnsi" w:cstheme="minorHAnsi"/>
          <w:color w:val="2D2926"/>
        </w:rPr>
        <w:t>s information.</w:t>
      </w:r>
      <w:r w:rsidRPr="00E2141C">
        <w:rPr>
          <w:rFonts w:asciiTheme="minorHAnsi" w:eastAsia="Times New Roman" w:hAnsiTheme="minorHAnsi" w:cstheme="minorHAnsi"/>
          <w:color w:val="2D2926"/>
        </w:rPr>
        <w:br/>
      </w:r>
    </w:p>
    <w:p w14:paraId="1BA40717" w14:textId="77777777" w:rsidR="00E2141C" w:rsidRPr="00E2141C" w:rsidRDefault="00E2141C" w:rsidP="00E2141C">
      <w:pPr>
        <w:pStyle w:val="NoSpacing"/>
        <w:numPr>
          <w:ilvl w:val="0"/>
          <w:numId w:val="1"/>
        </w:numPr>
        <w:rPr>
          <w:rFonts w:asciiTheme="minorHAnsi" w:eastAsia="Times New Roman" w:hAnsiTheme="minorHAnsi" w:cstheme="minorHAnsi"/>
          <w:color w:val="2D2926"/>
        </w:rPr>
      </w:pPr>
      <w:r w:rsidRPr="00E2141C">
        <w:rPr>
          <w:rFonts w:asciiTheme="minorHAnsi" w:eastAsia="Times New Roman" w:hAnsiTheme="minorHAnsi" w:cstheme="minorHAnsi"/>
          <w:color w:val="2D2926"/>
        </w:rPr>
        <w:t>Understand how businesses handle communications. You can easily spot a scam if you know how the companies you conduct business with handle disputes and suspicious activities.</w:t>
      </w:r>
    </w:p>
    <w:p w14:paraId="7EB0C01D" w14:textId="77777777" w:rsidR="00E2141C" w:rsidRPr="00E2141C" w:rsidRDefault="00E2141C" w:rsidP="00E2141C">
      <w:pPr>
        <w:pStyle w:val="NoSpacing"/>
        <w:rPr>
          <w:rFonts w:asciiTheme="minorHAnsi" w:eastAsia="Times New Roman" w:hAnsiTheme="minorHAnsi" w:cstheme="minorHAnsi"/>
          <w:color w:val="2D2926"/>
        </w:rPr>
      </w:pPr>
    </w:p>
    <w:p w14:paraId="5DC712AB" w14:textId="3478BBAB" w:rsidR="00E2141C" w:rsidRPr="00E2141C" w:rsidRDefault="00E2141C" w:rsidP="00E2141C">
      <w:pPr>
        <w:pStyle w:val="NoSpacing"/>
        <w:numPr>
          <w:ilvl w:val="0"/>
          <w:numId w:val="1"/>
        </w:numPr>
        <w:rPr>
          <w:rFonts w:asciiTheme="minorHAnsi" w:eastAsia="Times New Roman" w:hAnsiTheme="minorHAnsi" w:cstheme="minorHAnsi"/>
          <w:color w:val="2D2926"/>
        </w:rPr>
      </w:pPr>
      <w:r w:rsidRPr="00E2141C">
        <w:rPr>
          <w:rFonts w:asciiTheme="minorHAnsi" w:eastAsia="Times New Roman" w:hAnsiTheme="minorHAnsi" w:cstheme="minorHAnsi"/>
          <w:color w:val="2D2926"/>
        </w:rPr>
        <w:t xml:space="preserve">Do not act immediately! Contact your bank </w:t>
      </w:r>
      <w:r w:rsidR="00E97BB3">
        <w:rPr>
          <w:rFonts w:asciiTheme="minorHAnsi" w:eastAsia="Times New Roman" w:hAnsiTheme="minorHAnsi" w:cstheme="minorHAnsi"/>
          <w:color w:val="2D2926"/>
        </w:rPr>
        <w:t xml:space="preserve">or service provider </w:t>
      </w:r>
      <w:r w:rsidRPr="00E2141C">
        <w:rPr>
          <w:rFonts w:asciiTheme="minorHAnsi" w:eastAsia="Times New Roman" w:hAnsiTheme="minorHAnsi" w:cstheme="minorHAnsi"/>
          <w:color w:val="2D2926"/>
        </w:rPr>
        <w:t>using the telephone number listed on the back of your card or</w:t>
      </w:r>
      <w:r w:rsidR="00E97BB3">
        <w:rPr>
          <w:rFonts w:asciiTheme="minorHAnsi" w:eastAsia="Times New Roman" w:hAnsiTheme="minorHAnsi" w:cstheme="minorHAnsi"/>
          <w:color w:val="2D2926"/>
        </w:rPr>
        <w:t xml:space="preserve"> on their official website. </w:t>
      </w:r>
      <w:r w:rsidRPr="00E2141C">
        <w:rPr>
          <w:rFonts w:asciiTheme="minorHAnsi" w:eastAsia="Times New Roman" w:hAnsiTheme="minorHAnsi" w:cstheme="minorHAnsi"/>
          <w:color w:val="2D2926"/>
        </w:rPr>
        <w:t>Log into your account and check your statement online for any pending payments.</w:t>
      </w:r>
    </w:p>
    <w:p w14:paraId="392406F5" w14:textId="77777777" w:rsidR="00E2141C" w:rsidRPr="00E2141C" w:rsidRDefault="00E2141C" w:rsidP="00E2141C">
      <w:pPr>
        <w:pStyle w:val="NoSpacing"/>
        <w:rPr>
          <w:rFonts w:asciiTheme="minorHAnsi" w:eastAsia="Times New Roman" w:hAnsiTheme="minorHAnsi" w:cstheme="minorHAnsi"/>
          <w:color w:val="2D2926"/>
        </w:rPr>
      </w:pPr>
    </w:p>
    <w:p w14:paraId="362BC0DE" w14:textId="3D53A7D0" w:rsidR="00E2141C" w:rsidRPr="00E2141C" w:rsidRDefault="00E2141C" w:rsidP="00E2141C">
      <w:pPr>
        <w:pStyle w:val="NoSpacing"/>
        <w:numPr>
          <w:ilvl w:val="0"/>
          <w:numId w:val="1"/>
        </w:numPr>
        <w:rPr>
          <w:rFonts w:asciiTheme="minorHAnsi" w:eastAsia="Times New Roman" w:hAnsiTheme="minorHAnsi" w:cstheme="minorHAnsi"/>
          <w:color w:val="2D2926"/>
        </w:rPr>
      </w:pPr>
      <w:r w:rsidRPr="00E2141C">
        <w:rPr>
          <w:rFonts w:asciiTheme="minorHAnsi" w:eastAsia="Times New Roman" w:hAnsiTheme="minorHAnsi" w:cstheme="minorHAnsi"/>
          <w:color w:val="2D2926"/>
        </w:rPr>
        <w:t xml:space="preserve">Do not panic, and do not feel intimidated or pressured. Scammers </w:t>
      </w:r>
      <w:r w:rsidR="00A001B9">
        <w:rPr>
          <w:rFonts w:asciiTheme="minorHAnsi" w:eastAsia="Times New Roman" w:hAnsiTheme="minorHAnsi" w:cstheme="minorHAnsi"/>
          <w:color w:val="2D2926"/>
        </w:rPr>
        <w:t>will try</w:t>
      </w:r>
      <w:r w:rsidRPr="00E2141C">
        <w:rPr>
          <w:rFonts w:asciiTheme="minorHAnsi" w:eastAsia="Times New Roman" w:hAnsiTheme="minorHAnsi" w:cstheme="minorHAnsi"/>
          <w:color w:val="2D2926"/>
        </w:rPr>
        <w:t xml:space="preserve"> to pressure you into giving them your information so they can steal your hard-earned money.  Legitimate businesses do not pressure their customers.</w:t>
      </w:r>
      <w:r w:rsidRPr="00E2141C">
        <w:rPr>
          <w:rFonts w:asciiTheme="minorHAnsi" w:eastAsia="Times New Roman" w:hAnsiTheme="minorHAnsi" w:cstheme="minorHAnsi"/>
          <w:color w:val="2D2926"/>
        </w:rPr>
        <w:br/>
      </w:r>
    </w:p>
    <w:p w14:paraId="4792D2A6" w14:textId="77777777" w:rsidR="00E2141C" w:rsidRPr="00E2141C" w:rsidRDefault="00E2141C" w:rsidP="00E2141C">
      <w:pPr>
        <w:pStyle w:val="NoSpacing"/>
        <w:numPr>
          <w:ilvl w:val="0"/>
          <w:numId w:val="1"/>
        </w:numPr>
        <w:rPr>
          <w:rFonts w:asciiTheme="minorHAnsi" w:hAnsiTheme="minorHAnsi" w:cstheme="minorHAnsi"/>
        </w:rPr>
      </w:pPr>
      <w:r w:rsidRPr="00E2141C">
        <w:rPr>
          <w:rFonts w:asciiTheme="minorHAnsi" w:eastAsia="Times New Roman" w:hAnsiTheme="minorHAnsi" w:cstheme="minorHAnsi"/>
          <w:color w:val="2D2926"/>
        </w:rPr>
        <w:lastRenderedPageBreak/>
        <w:t xml:space="preserve">Never give your personally identifiable information to anyone you do not know and trust.  </w:t>
      </w:r>
    </w:p>
    <w:p w14:paraId="66A80783" w14:textId="77777777" w:rsidR="00E2141C" w:rsidRPr="00E2141C" w:rsidRDefault="00E2141C" w:rsidP="00E2141C">
      <w:pPr>
        <w:pStyle w:val="NoSpacing"/>
        <w:rPr>
          <w:rFonts w:asciiTheme="minorHAnsi" w:eastAsia="Times New Roman" w:hAnsiTheme="minorHAnsi" w:cstheme="minorHAnsi"/>
          <w:color w:val="2D2926"/>
        </w:rPr>
      </w:pPr>
    </w:p>
    <w:p w14:paraId="671FB57C" w14:textId="77777777" w:rsidR="00F064C9" w:rsidRPr="00F064C9" w:rsidRDefault="00F064C9" w:rsidP="00E2141C">
      <w:pPr>
        <w:pStyle w:val="NoSpacing"/>
        <w:rPr>
          <w:rFonts w:asciiTheme="minorHAnsi" w:hAnsiTheme="minorHAnsi" w:cstheme="minorHAnsi"/>
          <w:b/>
          <w:bCs/>
        </w:rPr>
      </w:pPr>
      <w:r w:rsidRPr="00F064C9">
        <w:rPr>
          <w:rFonts w:asciiTheme="minorHAnsi" w:hAnsiTheme="minorHAnsi" w:cstheme="minorHAnsi"/>
          <w:b/>
          <w:bCs/>
        </w:rPr>
        <w:t>REPORT FRAUD</w:t>
      </w:r>
    </w:p>
    <w:p w14:paraId="77A7D7E1" w14:textId="3D2B1009" w:rsidR="00B47E62" w:rsidRPr="008D3DA5" w:rsidRDefault="00B47E62" w:rsidP="00B47E62">
      <w:pPr>
        <w:pStyle w:val="NormalWeb"/>
        <w:shd w:val="clear" w:color="auto" w:fill="FFFFFF"/>
        <w:spacing w:before="0" w:beforeAutospacing="0" w:after="0" w:afterAutospacing="0"/>
        <w:rPr>
          <w:rFonts w:asciiTheme="minorHAnsi" w:hAnsiTheme="minorHAnsi" w:cstheme="minorHAnsi"/>
        </w:rPr>
      </w:pPr>
      <w:r w:rsidRPr="008D3DA5">
        <w:rPr>
          <w:rFonts w:asciiTheme="minorHAnsi" w:hAnsiTheme="minorHAnsi" w:cstheme="minorHAnsi"/>
        </w:rPr>
        <w:t xml:space="preserve">If you believe you have been the victim of a </w:t>
      </w:r>
      <w:r w:rsidR="00273FC1">
        <w:rPr>
          <w:rFonts w:asciiTheme="minorHAnsi" w:hAnsiTheme="minorHAnsi" w:cstheme="minorHAnsi"/>
        </w:rPr>
        <w:t>compromised account</w:t>
      </w:r>
      <w:r w:rsidRPr="008D3DA5">
        <w:rPr>
          <w:rFonts w:asciiTheme="minorHAnsi" w:hAnsiTheme="minorHAnsi" w:cstheme="minorHAnsi"/>
        </w:rPr>
        <w:t xml:space="preserve"> scam or of any other financial fraud, you may contact the </w:t>
      </w:r>
      <w:r w:rsidR="00F375DC">
        <w:rPr>
          <w:rFonts w:asciiTheme="minorHAnsi" w:hAnsiTheme="minorHAnsi" w:cstheme="minorHAnsi"/>
        </w:rPr>
        <w:t>Federal Trade Commission</w:t>
      </w:r>
      <w:r w:rsidR="00F375DC" w:rsidRPr="008D3DA5">
        <w:rPr>
          <w:rFonts w:asciiTheme="minorHAnsi" w:hAnsiTheme="minorHAnsi" w:cstheme="minorHAnsi"/>
        </w:rPr>
        <w:t xml:space="preserve"> </w:t>
      </w:r>
      <w:r w:rsidR="00F375DC">
        <w:rPr>
          <w:rFonts w:asciiTheme="minorHAnsi" w:hAnsiTheme="minorHAnsi" w:cstheme="minorHAnsi"/>
        </w:rPr>
        <w:t>(FTC)</w:t>
      </w:r>
      <w:r w:rsidRPr="008D3DA5">
        <w:rPr>
          <w:rFonts w:asciiTheme="minorHAnsi" w:hAnsiTheme="minorHAnsi" w:cstheme="minorHAnsi"/>
        </w:rPr>
        <w:t xml:space="preserve"> at </w:t>
      </w:r>
      <w:hyperlink r:id="rId11" w:anchor="/?pid=B" w:history="1">
        <w:r w:rsidRPr="004239F8">
          <w:rPr>
            <w:rStyle w:val="Hyperlink"/>
            <w:rFonts w:asciiTheme="minorHAnsi" w:hAnsiTheme="minorHAnsi" w:cstheme="minorHAnsi"/>
          </w:rPr>
          <w:t>reportfraud.ftc.gov</w:t>
        </w:r>
      </w:hyperlink>
      <w:r w:rsidRPr="008D3DA5">
        <w:rPr>
          <w:rFonts w:asciiTheme="minorHAnsi" w:hAnsiTheme="minorHAnsi" w:cstheme="minorHAnsi"/>
        </w:rPr>
        <w:t xml:space="preserve"> to file a report or call the </w:t>
      </w:r>
      <w:r w:rsidR="00F375DC">
        <w:rPr>
          <w:rFonts w:asciiTheme="minorHAnsi" w:hAnsiTheme="minorHAnsi" w:cstheme="minorHAnsi"/>
        </w:rPr>
        <w:t xml:space="preserve">FTC’s </w:t>
      </w:r>
      <w:r w:rsidRPr="008D3DA5">
        <w:rPr>
          <w:rFonts w:asciiTheme="minorHAnsi" w:hAnsiTheme="minorHAnsi" w:cstheme="minorHAnsi"/>
        </w:rPr>
        <w:t xml:space="preserve">Consumer Response Center at 877-382-4357. You may also get in touch </w:t>
      </w:r>
      <w:r>
        <w:rPr>
          <w:rFonts w:asciiTheme="minorHAnsi" w:hAnsiTheme="minorHAnsi" w:cstheme="minorHAnsi"/>
        </w:rPr>
        <w:t>with the</w:t>
      </w:r>
      <w:r w:rsidRPr="008D3DA5">
        <w:rPr>
          <w:rFonts w:asciiTheme="minorHAnsi" w:hAnsiTheme="minorHAnsi" w:cstheme="minorHAnsi"/>
        </w:rPr>
        <w:t xml:space="preserve"> DISB Enforcement and Consumer Protection Division at 202</w:t>
      </w:r>
      <w:r>
        <w:rPr>
          <w:rFonts w:asciiTheme="minorHAnsi" w:hAnsiTheme="minorHAnsi" w:cstheme="minorHAnsi"/>
        </w:rPr>
        <w:t>-</w:t>
      </w:r>
      <w:r w:rsidRPr="008D3DA5">
        <w:rPr>
          <w:rFonts w:asciiTheme="minorHAnsi" w:hAnsiTheme="minorHAnsi" w:cstheme="minorHAnsi"/>
        </w:rPr>
        <w:t>727-8000</w:t>
      </w:r>
      <w:r w:rsidR="00C11D68">
        <w:rPr>
          <w:rFonts w:asciiTheme="minorHAnsi" w:hAnsiTheme="minorHAnsi" w:cstheme="minorHAnsi"/>
        </w:rPr>
        <w:t xml:space="preserve"> or visit </w:t>
      </w:r>
      <w:hyperlink r:id="rId12" w:history="1">
        <w:r w:rsidR="00A74693" w:rsidRPr="00A74693">
          <w:rPr>
            <w:rStyle w:val="Hyperlink"/>
            <w:rFonts w:asciiTheme="minorHAnsi" w:hAnsiTheme="minorHAnsi" w:cstheme="minorHAnsi"/>
          </w:rPr>
          <w:t>disb.dc.gov/page/consumer-services-division</w:t>
        </w:r>
      </w:hyperlink>
      <w:r w:rsidRPr="008D3DA5">
        <w:rPr>
          <w:rFonts w:asciiTheme="minorHAnsi" w:hAnsiTheme="minorHAnsi" w:cstheme="minorHAnsi"/>
          <w:b/>
          <w:bCs/>
        </w:rPr>
        <w:t>.</w:t>
      </w:r>
    </w:p>
    <w:p w14:paraId="2DCABC02" w14:textId="77777777" w:rsidR="00E2141C" w:rsidRPr="00E2141C" w:rsidRDefault="00E2141C" w:rsidP="00E2141C">
      <w:pPr>
        <w:pStyle w:val="NoSpacing"/>
        <w:rPr>
          <w:rFonts w:asciiTheme="minorHAnsi" w:hAnsiTheme="minorHAnsi" w:cstheme="minorHAnsi"/>
        </w:rPr>
      </w:pPr>
    </w:p>
    <w:p w14:paraId="559B5172" w14:textId="77777777" w:rsidR="00E2141C" w:rsidRPr="00B47E62" w:rsidRDefault="00E2141C" w:rsidP="00E2141C">
      <w:pPr>
        <w:pStyle w:val="NoSpacing"/>
        <w:rPr>
          <w:rFonts w:asciiTheme="minorHAnsi" w:hAnsiTheme="minorHAnsi" w:cstheme="minorHAnsi"/>
          <w:b/>
          <w:bCs/>
        </w:rPr>
      </w:pPr>
      <w:r w:rsidRPr="00B47E62">
        <w:rPr>
          <w:rFonts w:asciiTheme="minorHAnsi" w:hAnsiTheme="minorHAnsi" w:cstheme="minorHAnsi"/>
          <w:b/>
          <w:bCs/>
        </w:rPr>
        <w:t>DISB Mission</w:t>
      </w:r>
    </w:p>
    <w:p w14:paraId="42906F83" w14:textId="77777777" w:rsidR="00E2141C" w:rsidRPr="00E2141C" w:rsidRDefault="00E2141C" w:rsidP="00E2141C">
      <w:pPr>
        <w:pStyle w:val="NoSpacing"/>
        <w:rPr>
          <w:rFonts w:asciiTheme="minorHAnsi" w:hAnsiTheme="minorHAnsi" w:cstheme="minorHAnsi"/>
        </w:rPr>
      </w:pPr>
      <w:r w:rsidRPr="00E2141C">
        <w:rPr>
          <w:rFonts w:asciiTheme="minorHAnsi" w:hAnsiTheme="minorHAnsi" w:cstheme="minorHAnsi"/>
        </w:rPr>
        <w:t>Our mission is three-fold: (1) cultivate a regulatory environment that protects consumers and attracts and retains financial services firms to the District; (2) empower and educate residents and (3) support the development and expansion of business.</w:t>
      </w:r>
    </w:p>
    <w:p w14:paraId="3A12BA0D" w14:textId="77777777" w:rsidR="00E2141C" w:rsidRPr="00E2141C" w:rsidRDefault="00E2141C" w:rsidP="00E2141C">
      <w:pPr>
        <w:pStyle w:val="NoSpacing"/>
        <w:rPr>
          <w:rFonts w:asciiTheme="minorHAnsi" w:hAnsiTheme="minorHAnsi" w:cstheme="minorHAnsi"/>
        </w:rPr>
      </w:pPr>
    </w:p>
    <w:p w14:paraId="7B7846CE" w14:textId="77777777" w:rsidR="00E2141C" w:rsidRPr="00B47E62" w:rsidRDefault="00E2141C" w:rsidP="00E2141C">
      <w:pPr>
        <w:pStyle w:val="NoSpacing"/>
        <w:rPr>
          <w:rFonts w:asciiTheme="minorHAnsi" w:hAnsiTheme="minorHAnsi" w:cstheme="minorHAnsi"/>
          <w:b/>
          <w:bCs/>
        </w:rPr>
      </w:pPr>
      <w:r w:rsidRPr="00B47E62">
        <w:rPr>
          <w:rFonts w:asciiTheme="minorHAnsi" w:hAnsiTheme="minorHAnsi" w:cstheme="minorHAnsi"/>
          <w:b/>
          <w:bCs/>
        </w:rPr>
        <w:t>Social Media</w:t>
      </w:r>
    </w:p>
    <w:p w14:paraId="504154FB" w14:textId="77777777" w:rsidR="00E2141C" w:rsidRPr="00E2141C" w:rsidRDefault="00E2141C" w:rsidP="00E2141C">
      <w:pPr>
        <w:pStyle w:val="NoSpacing"/>
        <w:rPr>
          <w:rFonts w:asciiTheme="minorHAnsi" w:hAnsiTheme="minorHAnsi" w:cstheme="minorHAnsi"/>
        </w:rPr>
      </w:pPr>
      <w:r w:rsidRPr="00E2141C">
        <w:rPr>
          <w:rFonts w:asciiTheme="minorHAnsi" w:hAnsiTheme="minorHAnsi" w:cstheme="minorHAnsi"/>
        </w:rPr>
        <w:t>DISB Twitter: @DCDISB</w:t>
      </w:r>
    </w:p>
    <w:p w14:paraId="7565FCAB" w14:textId="7BF320B6" w:rsidR="00E2141C" w:rsidRPr="00E2141C" w:rsidRDefault="00E2141C" w:rsidP="00E2141C">
      <w:pPr>
        <w:pStyle w:val="NoSpacing"/>
        <w:rPr>
          <w:rFonts w:asciiTheme="minorHAnsi" w:hAnsiTheme="minorHAnsi" w:cstheme="minorHAnsi"/>
        </w:rPr>
      </w:pPr>
      <w:r w:rsidRPr="00E2141C">
        <w:rPr>
          <w:rFonts w:asciiTheme="minorHAnsi" w:hAnsiTheme="minorHAnsi" w:cstheme="minorHAnsi"/>
        </w:rPr>
        <w:t>DISB Facebook: facebook.com/DISBDC</w:t>
      </w:r>
    </w:p>
    <w:sectPr w:rsidR="00E2141C" w:rsidRPr="00E2141C" w:rsidSect="00E62B9E">
      <w:headerReference w:type="even" r:id="rId13"/>
      <w:headerReference w:type="default" r:id="rId14"/>
      <w:headerReference w:type="first" r:id="rId15"/>
      <w:pgSz w:w="12240" w:h="15840"/>
      <w:pgMar w:top="1440" w:right="1440" w:bottom="1440" w:left="1440" w:header="864" w:footer="10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B45F" w14:textId="77777777" w:rsidR="001B5A11" w:rsidRDefault="001B5A11" w:rsidP="00E62B9E">
      <w:r>
        <w:separator/>
      </w:r>
    </w:p>
  </w:endnote>
  <w:endnote w:type="continuationSeparator" w:id="0">
    <w:p w14:paraId="0AC251D1" w14:textId="77777777" w:rsidR="001B5A11" w:rsidRDefault="001B5A11" w:rsidP="00E6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 Text Alt">
    <w:panose1 w:val="02000000000000000000"/>
    <w:charset w:val="00"/>
    <w:family w:val="auto"/>
    <w:pitch w:val="variable"/>
    <w:sig w:usb0="800000AF" w:usb1="4000204A" w:usb2="00000000" w:usb3="00000000" w:csb0="00000009" w:csb1="00000000"/>
  </w:font>
  <w:font w:name="Neutra Text Book Alt">
    <w:altName w:val="Calibri"/>
    <w:charset w:val="00"/>
    <w:family w:val="auto"/>
    <w:pitch w:val="variable"/>
    <w:sig w:usb0="800000AF" w:usb1="4000204A" w:usb2="00000000" w:usb3="00000000" w:csb0="00000009" w:csb1="00000000"/>
  </w:font>
  <w:font w:name="Calibri-BoldItalic">
    <w:altName w:val="Calibri"/>
    <w:panose1 w:val="00000000000000000000"/>
    <w:charset w:val="4D"/>
    <w:family w:val="auto"/>
    <w:notTrueType/>
    <w:pitch w:val="default"/>
    <w:sig w:usb0="00000003" w:usb1="00000000" w:usb2="00000000" w:usb3="00000000" w:csb0="00000001" w:csb1="00000000"/>
  </w:font>
  <w:font w:name="Neutra Text Light">
    <w:panose1 w:val="02000000000000000000"/>
    <w:charset w:val="00"/>
    <w:family w:val="modern"/>
    <w:notTrueType/>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81DC" w14:textId="77777777" w:rsidR="001B5A11" w:rsidRDefault="001B5A11" w:rsidP="00E62B9E">
      <w:r>
        <w:separator/>
      </w:r>
    </w:p>
  </w:footnote>
  <w:footnote w:type="continuationSeparator" w:id="0">
    <w:p w14:paraId="1DE54381" w14:textId="77777777" w:rsidR="001B5A11" w:rsidRDefault="001B5A11" w:rsidP="00E6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D6D9" w14:textId="45ADD4C6" w:rsidR="00A02EA7" w:rsidRDefault="007407D9" w:rsidP="00E62B9E">
    <w:pPr>
      <w:pStyle w:val="Header"/>
    </w:pPr>
    <w:r>
      <w:rPr>
        <w:noProof/>
      </w:rPr>
      <w:pict w14:anchorId="38C89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353579" o:spid="_x0000_s2072" type="#_x0000_t75" style="position:absolute;margin-left:0;margin-top:0;width:612pt;height:11in;z-index:-251657216;mso-position-horizontal:center;mso-position-horizontal-relative:margin;mso-position-vertical:center;mso-position-vertical-relative:margin" o:allowincell="f">
          <v:imagedata r:id="rId1" o:title="DISB LH Wav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5DE5" w14:textId="48A7286E" w:rsidR="00005993" w:rsidRDefault="007407D9" w:rsidP="00E62B9E">
    <w:pPr>
      <w:pStyle w:val="Header"/>
    </w:pPr>
    <w:r>
      <w:rPr>
        <w:noProof/>
      </w:rPr>
      <w:pict w14:anchorId="707E7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982392" o:spid="_x0000_s2076" type="#_x0000_t75" style="position:absolute;margin-left:0;margin-top:0;width:612pt;height:11in;z-index:-251654144;mso-position-horizontal:absolute;mso-position-horizontal-relative:page;mso-position-vertical:absolute;mso-position-vertical-relative:page" o:allowincell="f">
          <v:imagedata r:id="rId1" o:title="DISB LH Wave 1220 - Footer"/>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849B" w14:textId="55E60865" w:rsidR="009F0B45" w:rsidRDefault="007407D9" w:rsidP="00E62B9E">
    <w:pPr>
      <w:pStyle w:val="Header"/>
    </w:pPr>
    <w:r>
      <w:rPr>
        <w:noProof/>
      </w:rPr>
      <w:pict w14:anchorId="0D6A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759484" o:spid="_x0000_s2075" type="#_x0000_t75" style="position:absolute;margin-left:0;margin-top:0;width:612pt;height:11in;z-index:-251655168;mso-position-horizontal:absolute;mso-position-horizontal-relative:page;mso-position-vertical-relative:page" o:allowincell="f">
          <v:imagedata r:id="rId1" o:title="DISB LH Wave 1220"/>
          <w10:wrap anchorx="page" anchory="page"/>
          <w10:anchorlock/>
        </v:shape>
      </w:pict>
    </w:r>
  </w:p>
  <w:p w14:paraId="4D2A76DB" w14:textId="77777777" w:rsidR="009F0B45" w:rsidRDefault="009F0B45" w:rsidP="00E62B9E">
    <w:pPr>
      <w:pStyle w:val="Header"/>
    </w:pPr>
  </w:p>
  <w:p w14:paraId="3E138280" w14:textId="77777777" w:rsidR="009F0B45" w:rsidRDefault="009F0B45" w:rsidP="00E62B9E">
    <w:pPr>
      <w:pStyle w:val="Header"/>
    </w:pPr>
  </w:p>
  <w:p w14:paraId="578E686B" w14:textId="77777777" w:rsidR="009F0B45" w:rsidRDefault="009F0B45" w:rsidP="00E62B9E">
    <w:pPr>
      <w:pStyle w:val="Header"/>
    </w:pPr>
  </w:p>
  <w:p w14:paraId="0EA8572C" w14:textId="71DC2739" w:rsidR="00A02EA7" w:rsidRDefault="00A02EA7" w:rsidP="00E62B9E">
    <w:pPr>
      <w:pStyle w:val="Header"/>
    </w:pPr>
  </w:p>
  <w:p w14:paraId="25D99D1C" w14:textId="77777777" w:rsidR="0061554D" w:rsidRDefault="0061554D" w:rsidP="00E6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079F"/>
    <w:multiLevelType w:val="hybridMultilevel"/>
    <w:tmpl w:val="2FD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E"/>
    <w:rsid w:val="00005993"/>
    <w:rsid w:val="0005303A"/>
    <w:rsid w:val="000B00C6"/>
    <w:rsid w:val="000E7834"/>
    <w:rsid w:val="00126062"/>
    <w:rsid w:val="0012659F"/>
    <w:rsid w:val="00173446"/>
    <w:rsid w:val="001B5A11"/>
    <w:rsid w:val="00233B84"/>
    <w:rsid w:val="00266D4F"/>
    <w:rsid w:val="00273FC1"/>
    <w:rsid w:val="002C255D"/>
    <w:rsid w:val="002E076F"/>
    <w:rsid w:val="002E186D"/>
    <w:rsid w:val="002F6B6E"/>
    <w:rsid w:val="00363698"/>
    <w:rsid w:val="003D4F25"/>
    <w:rsid w:val="00441CFB"/>
    <w:rsid w:val="004502DF"/>
    <w:rsid w:val="004800DD"/>
    <w:rsid w:val="004943A1"/>
    <w:rsid w:val="00511788"/>
    <w:rsid w:val="00593177"/>
    <w:rsid w:val="005C6B56"/>
    <w:rsid w:val="00613B03"/>
    <w:rsid w:val="0061554D"/>
    <w:rsid w:val="00655EFE"/>
    <w:rsid w:val="006A4BC4"/>
    <w:rsid w:val="00764BBB"/>
    <w:rsid w:val="00795D06"/>
    <w:rsid w:val="00816AA8"/>
    <w:rsid w:val="00850C36"/>
    <w:rsid w:val="008650CE"/>
    <w:rsid w:val="008D46E6"/>
    <w:rsid w:val="008F32FC"/>
    <w:rsid w:val="00912AFE"/>
    <w:rsid w:val="00912D88"/>
    <w:rsid w:val="00926768"/>
    <w:rsid w:val="00966795"/>
    <w:rsid w:val="00982E88"/>
    <w:rsid w:val="009A4572"/>
    <w:rsid w:val="009C339B"/>
    <w:rsid w:val="009F0B45"/>
    <w:rsid w:val="00A001B9"/>
    <w:rsid w:val="00A02EA7"/>
    <w:rsid w:val="00A45471"/>
    <w:rsid w:val="00A74693"/>
    <w:rsid w:val="00A76E04"/>
    <w:rsid w:val="00AB6AEF"/>
    <w:rsid w:val="00AC6F32"/>
    <w:rsid w:val="00AE7647"/>
    <w:rsid w:val="00B23447"/>
    <w:rsid w:val="00B36BC7"/>
    <w:rsid w:val="00B47E62"/>
    <w:rsid w:val="00B5103D"/>
    <w:rsid w:val="00B66676"/>
    <w:rsid w:val="00B942BE"/>
    <w:rsid w:val="00BD31F1"/>
    <w:rsid w:val="00BE2CDD"/>
    <w:rsid w:val="00BE47A1"/>
    <w:rsid w:val="00C11D68"/>
    <w:rsid w:val="00C7538B"/>
    <w:rsid w:val="00C87084"/>
    <w:rsid w:val="00C87652"/>
    <w:rsid w:val="00C95251"/>
    <w:rsid w:val="00CC4C5A"/>
    <w:rsid w:val="00CD2116"/>
    <w:rsid w:val="00E2141C"/>
    <w:rsid w:val="00E62B9E"/>
    <w:rsid w:val="00E63967"/>
    <w:rsid w:val="00E97BB3"/>
    <w:rsid w:val="00F064C9"/>
    <w:rsid w:val="00F375DC"/>
    <w:rsid w:val="00F51F3B"/>
    <w:rsid w:val="00F65E35"/>
    <w:rsid w:val="00FB52C8"/>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F18F4EB"/>
  <w15:chartTrackingRefBased/>
  <w15:docId w15:val="{912DDDC2-4BD4-4352-93ED-B12E4585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9E"/>
    <w:pPr>
      <w:tabs>
        <w:tab w:val="left" w:pos="5280"/>
      </w:tabs>
    </w:pPr>
    <w:rPr>
      <w:rFonts w:ascii="Neutra Text Alt" w:hAnsi="Neutra Text Alt"/>
      <w:sz w:val="26"/>
      <w:szCs w:val="26"/>
    </w:rPr>
  </w:style>
  <w:style w:type="paragraph" w:styleId="Heading1">
    <w:name w:val="heading 1"/>
    <w:basedOn w:val="Normal"/>
    <w:next w:val="Normal"/>
    <w:link w:val="Heading1Char"/>
    <w:uiPriority w:val="9"/>
    <w:qFormat/>
    <w:rsid w:val="00CC4C5A"/>
    <w:pPr>
      <w:widowControl w:val="0"/>
      <w:autoSpaceDE w:val="0"/>
      <w:autoSpaceDN w:val="0"/>
      <w:adjustRightInd w:val="0"/>
      <w:spacing w:after="120" w:line="240" w:lineRule="auto"/>
      <w:textAlignment w:val="center"/>
      <w:outlineLvl w:val="0"/>
    </w:pPr>
    <w:rPr>
      <w:rFonts w:ascii="Neutra Text Book Alt" w:eastAsiaTheme="minorEastAsia" w:hAnsi="Neutra Text Book Alt" w:cs="Calibri-BoldItalic"/>
      <w:bCs/>
      <w:caps/>
      <w:color w:val="002B3A"/>
      <w:sz w:val="32"/>
      <w:szCs w:val="32"/>
    </w:rPr>
  </w:style>
  <w:style w:type="paragraph" w:styleId="Heading2">
    <w:name w:val="heading 2"/>
    <w:basedOn w:val="Normal"/>
    <w:next w:val="Normal"/>
    <w:link w:val="Heading2Char"/>
    <w:uiPriority w:val="9"/>
    <w:unhideWhenUsed/>
    <w:qFormat/>
    <w:rsid w:val="00CC4C5A"/>
    <w:pPr>
      <w:keepNext/>
      <w:keepLines/>
      <w:spacing w:after="120"/>
      <w:outlineLvl w:val="1"/>
    </w:pPr>
    <w:rPr>
      <w:rFonts w:eastAsiaTheme="majorEastAsia" w:cstheme="majorBidi"/>
      <w:color w:val="BD20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6E"/>
  </w:style>
  <w:style w:type="paragraph" w:styleId="Footer">
    <w:name w:val="footer"/>
    <w:basedOn w:val="Normal"/>
    <w:link w:val="FooterChar"/>
    <w:uiPriority w:val="99"/>
    <w:unhideWhenUsed/>
    <w:rsid w:val="002F6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6E"/>
  </w:style>
  <w:style w:type="character" w:customStyle="1" w:styleId="Heading1Char">
    <w:name w:val="Heading 1 Char"/>
    <w:basedOn w:val="DefaultParagraphFont"/>
    <w:link w:val="Heading1"/>
    <w:uiPriority w:val="9"/>
    <w:rsid w:val="00CC4C5A"/>
    <w:rPr>
      <w:rFonts w:ascii="Neutra Text Book Alt" w:eastAsiaTheme="minorEastAsia" w:hAnsi="Neutra Text Book Alt" w:cs="Calibri-BoldItalic"/>
      <w:bCs/>
      <w:caps/>
      <w:color w:val="002B3A"/>
      <w:sz w:val="32"/>
      <w:szCs w:val="32"/>
    </w:rPr>
  </w:style>
  <w:style w:type="character" w:customStyle="1" w:styleId="Heading2Char">
    <w:name w:val="Heading 2 Char"/>
    <w:basedOn w:val="DefaultParagraphFont"/>
    <w:link w:val="Heading2"/>
    <w:uiPriority w:val="9"/>
    <w:rsid w:val="00CC4C5A"/>
    <w:rPr>
      <w:rFonts w:ascii="Neutra Text Light" w:eastAsiaTheme="majorEastAsia" w:hAnsi="Neutra Text Light" w:cstheme="majorBidi"/>
      <w:color w:val="BD2025"/>
      <w:sz w:val="26"/>
      <w:szCs w:val="26"/>
    </w:rPr>
  </w:style>
  <w:style w:type="paragraph" w:styleId="NoSpacing">
    <w:name w:val="No Spacing"/>
    <w:uiPriority w:val="1"/>
    <w:qFormat/>
    <w:rsid w:val="00CC4C5A"/>
    <w:pPr>
      <w:spacing w:after="0" w:line="240" w:lineRule="auto"/>
    </w:pPr>
    <w:rPr>
      <w:rFonts w:ascii="Neutra Text Light" w:hAnsi="Neutra Text Light"/>
      <w:sz w:val="24"/>
      <w:szCs w:val="24"/>
    </w:rPr>
  </w:style>
  <w:style w:type="paragraph" w:styleId="NormalWeb">
    <w:name w:val="Normal (Web)"/>
    <w:basedOn w:val="Normal"/>
    <w:uiPriority w:val="99"/>
    <w:unhideWhenUsed/>
    <w:rsid w:val="00B47E62"/>
    <w:pPr>
      <w:tabs>
        <w:tab w:val="clear" w:pos="5280"/>
      </w:tabs>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7E62"/>
    <w:rPr>
      <w:color w:val="0563C1" w:themeColor="hyperlink"/>
      <w:u w:val="single"/>
    </w:rPr>
  </w:style>
  <w:style w:type="character" w:styleId="FollowedHyperlink">
    <w:name w:val="FollowedHyperlink"/>
    <w:basedOn w:val="DefaultParagraphFont"/>
    <w:uiPriority w:val="99"/>
    <w:semiHidden/>
    <w:unhideWhenUsed/>
    <w:rsid w:val="00A74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b.dc.gov/page/consumer-services-div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fraud.ftc.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AF9691F1E6134BBB4FA21FC75F3A68" ma:contentTypeVersion="10" ma:contentTypeDescription="Create a new document." ma:contentTypeScope="" ma:versionID="e084d2db71180fbe3088e9bc4d394dfb">
  <xsd:schema xmlns:xsd="http://www.w3.org/2001/XMLSchema" xmlns:xs="http://www.w3.org/2001/XMLSchema" xmlns:p="http://schemas.microsoft.com/office/2006/metadata/properties" xmlns:ns3="4a2deb50-e9fe-43e1-8513-85af1f0d20f0" targetNamespace="http://schemas.microsoft.com/office/2006/metadata/properties" ma:root="true" ma:fieldsID="aed79b69667b5d773576fe9f5fa1bf4e" ns3:_="">
    <xsd:import namespace="4a2deb50-e9fe-43e1-8513-85af1f0d2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deb50-e9fe-43e1-8513-85af1f0d2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0900E-E69D-49C3-9D8D-5CEDE3788714}">
  <ds:schemaRefs>
    <ds:schemaRef ds:uri="http://schemas.openxmlformats.org/officeDocument/2006/bibliography"/>
  </ds:schemaRefs>
</ds:datastoreItem>
</file>

<file path=customXml/itemProps2.xml><?xml version="1.0" encoding="utf-8"?>
<ds:datastoreItem xmlns:ds="http://schemas.openxmlformats.org/officeDocument/2006/customXml" ds:itemID="{FB741194-48BB-47FE-9817-D5F089D29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3ECEF-9BA1-4E9E-9B24-815CC8ABC460}">
  <ds:schemaRefs>
    <ds:schemaRef ds:uri="http://schemas.microsoft.com/sharepoint/v3/contenttype/forms"/>
  </ds:schemaRefs>
</ds:datastoreItem>
</file>

<file path=customXml/itemProps4.xml><?xml version="1.0" encoding="utf-8"?>
<ds:datastoreItem xmlns:ds="http://schemas.openxmlformats.org/officeDocument/2006/customXml" ds:itemID="{E1BE5F8E-EB54-4006-8683-FF08C493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deb50-e9fe-43e1-8513-85af1f0d2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Schneider</dc:creator>
  <cp:keywords/>
  <dc:description/>
  <cp:lastModifiedBy>Drehoff, Paul (DISB)</cp:lastModifiedBy>
  <cp:revision>2</cp:revision>
  <dcterms:created xsi:type="dcterms:W3CDTF">2021-12-20T21:23:00Z</dcterms:created>
  <dcterms:modified xsi:type="dcterms:W3CDTF">2021-12-20T21:23:00Z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0x010100F2AF9691F1E6134BBB4FA21FC75F3A68</vt:lpwstr>
  </property>
</Properties>
</file>